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AB07CB">
        <w:rPr>
          <w:b/>
          <w:bCs/>
          <w:color w:val="000000"/>
          <w:sz w:val="28"/>
          <w:szCs w:val="28"/>
        </w:rPr>
        <w:t>ТЕРМИНДЕР МЕН АНЫҚТАМАЛАР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Бағалау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критерийі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алушының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жетістіктерін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бағалауға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негіз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болатын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белгі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Бағалау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нәтижелерін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тіркейтін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электрондық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журнал </w:t>
      </w:r>
      <w:r w:rsidRPr="00AB07CB">
        <w:rPr>
          <w:color w:val="000000"/>
          <w:sz w:val="28"/>
          <w:szCs w:val="28"/>
        </w:rPr>
        <w:t xml:space="preserve">– </w:t>
      </w:r>
      <w:proofErr w:type="spellStart"/>
      <w:r w:rsidRPr="00AB07CB">
        <w:rPr>
          <w:color w:val="000000"/>
          <w:sz w:val="28"/>
          <w:szCs w:val="28"/>
        </w:rPr>
        <w:t>жиынтық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бағалау</w:t>
      </w:r>
      <w:proofErr w:type="spellEnd"/>
      <w:r w:rsidRPr="00AB07CB">
        <w:rPr>
          <w:color w:val="000000"/>
          <w:sz w:val="28"/>
          <w:szCs w:val="28"/>
        </w:rPr>
        <w:t xml:space="preserve"> (</w:t>
      </w:r>
      <w:proofErr w:type="spellStart"/>
      <w:r w:rsidRPr="00AB07CB">
        <w:rPr>
          <w:color w:val="000000"/>
          <w:sz w:val="28"/>
          <w:szCs w:val="28"/>
        </w:rPr>
        <w:t>бөлім</w:t>
      </w:r>
      <w:proofErr w:type="spellEnd"/>
      <w:r w:rsidRPr="00AB07CB">
        <w:rPr>
          <w:color w:val="000000"/>
          <w:sz w:val="28"/>
          <w:szCs w:val="28"/>
        </w:rPr>
        <w:t>/</w:t>
      </w:r>
      <w:proofErr w:type="spellStart"/>
      <w:r w:rsidRPr="00AB07CB">
        <w:rPr>
          <w:color w:val="000000"/>
          <w:sz w:val="28"/>
          <w:szCs w:val="28"/>
        </w:rPr>
        <w:t>ортақ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тақырыптар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тоқсан</w:t>
      </w:r>
      <w:proofErr w:type="spellEnd"/>
      <w:r w:rsidRPr="00AB07CB">
        <w:rPr>
          <w:color w:val="000000"/>
          <w:sz w:val="28"/>
          <w:szCs w:val="28"/>
        </w:rPr>
        <w:t xml:space="preserve">) </w:t>
      </w:r>
      <w:proofErr w:type="spellStart"/>
      <w:r w:rsidRPr="00AB07CB">
        <w:rPr>
          <w:color w:val="000000"/>
          <w:sz w:val="28"/>
          <w:szCs w:val="28"/>
        </w:rPr>
        <w:t>нәтижелерін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тіркейтін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және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тоқсандық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жылдық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қорытынды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бағаларды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автоматты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түрде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есептеуді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жүзеге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асыратын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электрондық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құжат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B07CB">
        <w:rPr>
          <w:b/>
          <w:bCs/>
          <w:color w:val="000000"/>
          <w:sz w:val="28"/>
          <w:szCs w:val="28"/>
        </w:rPr>
        <w:t xml:space="preserve">Балл </w:t>
      </w:r>
      <w:proofErr w:type="spellStart"/>
      <w:r w:rsidRPr="00AB07CB">
        <w:rPr>
          <w:b/>
          <w:bCs/>
          <w:color w:val="000000"/>
          <w:sz w:val="28"/>
          <w:szCs w:val="28"/>
        </w:rPr>
        <w:t>қою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кестесі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тоқсандық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жиынтық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бағалау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тапсырмаларына</w:t>
      </w:r>
      <w:proofErr w:type="spellEnd"/>
      <w:r w:rsidRPr="00AB07CB">
        <w:rPr>
          <w:color w:val="000000"/>
          <w:sz w:val="28"/>
          <w:szCs w:val="28"/>
        </w:rPr>
        <w:t xml:space="preserve"> балл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қою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бойынша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бірыңғай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норманы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белгілеу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үшін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мұғалімдер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қолданатын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кесте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Білім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алушы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портфолиосы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пән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бойынша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жылына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алушының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жетістігінің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жеке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және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жинақталған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бағаларын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тіркейтін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тәсіл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алушының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жетістігінің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деңгейі</w:t>
      </w:r>
      <w:proofErr w:type="spellEnd"/>
      <w:r w:rsidRPr="00AB07CB">
        <w:rPr>
          <w:color w:val="000000"/>
          <w:sz w:val="28"/>
          <w:szCs w:val="28"/>
        </w:rPr>
        <w:t xml:space="preserve"> – </w:t>
      </w:r>
      <w:proofErr w:type="spellStart"/>
      <w:r w:rsidRPr="00AB07CB">
        <w:rPr>
          <w:color w:val="000000"/>
          <w:sz w:val="28"/>
          <w:szCs w:val="28"/>
        </w:rPr>
        <w:t>бағалау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критерийлеріне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сәйкес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алушылардың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жетістігін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дамыту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деңгейі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B07CB">
        <w:rPr>
          <w:b/>
          <w:bCs/>
          <w:color w:val="000000"/>
          <w:sz w:val="28"/>
          <w:szCs w:val="28"/>
        </w:rPr>
        <w:t>Дескриптор</w:t>
      </w:r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тапсырмаларды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орындау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кезіндегі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әрекетті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көрсететін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сипаттама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Жиынтық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бағалау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бағдарламасындағы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бөлімдер</w:t>
      </w:r>
      <w:proofErr w:type="spellEnd"/>
      <w:r w:rsidRPr="00AB07CB">
        <w:rPr>
          <w:color w:val="000000"/>
          <w:sz w:val="28"/>
          <w:szCs w:val="28"/>
        </w:rPr>
        <w:t>/</w:t>
      </w:r>
      <w:proofErr w:type="spellStart"/>
      <w:r w:rsidRPr="00AB07CB">
        <w:rPr>
          <w:color w:val="000000"/>
          <w:sz w:val="28"/>
          <w:szCs w:val="28"/>
        </w:rPr>
        <w:t>ортақ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тақырыптар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бойынша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белгілі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бір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кезеңі</w:t>
      </w:r>
      <w:proofErr w:type="spellEnd"/>
      <w:r w:rsidRPr="00AB07CB">
        <w:rPr>
          <w:color w:val="000000"/>
          <w:sz w:val="28"/>
          <w:szCs w:val="28"/>
        </w:rPr>
        <w:t xml:space="preserve"> (</w:t>
      </w:r>
      <w:proofErr w:type="spellStart"/>
      <w:r w:rsidRPr="00AB07CB">
        <w:rPr>
          <w:color w:val="000000"/>
          <w:sz w:val="28"/>
          <w:szCs w:val="28"/>
        </w:rPr>
        <w:t>тоқсан</w:t>
      </w:r>
      <w:proofErr w:type="spellEnd"/>
      <w:r w:rsidRPr="00AB07CB">
        <w:rPr>
          <w:color w:val="000000"/>
          <w:sz w:val="28"/>
          <w:szCs w:val="28"/>
        </w:rPr>
        <w:t xml:space="preserve">/триместр,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жылы</w:t>
      </w:r>
      <w:proofErr w:type="spellEnd"/>
      <w:r w:rsidRPr="00AB07CB">
        <w:rPr>
          <w:color w:val="000000"/>
          <w:sz w:val="28"/>
          <w:szCs w:val="28"/>
        </w:rPr>
        <w:t>)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аяқталғанда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өткізілетін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бағалаудың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түрі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Жиынтық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жұмыс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оқудың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белгілі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бір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кезеңінде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пән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бойынша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алушылардың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жетістігі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деңгейін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анықтауға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арналған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алушылар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жұмысы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Кері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байланыс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белгілі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бір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оқиға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немесе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әрекетке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жауап</w:t>
      </w:r>
      <w:proofErr w:type="spellEnd"/>
      <w:r w:rsidRPr="00AB07CB">
        <w:rPr>
          <w:color w:val="000000"/>
          <w:sz w:val="28"/>
          <w:szCs w:val="28"/>
        </w:rPr>
        <w:t xml:space="preserve"> беру, </w:t>
      </w:r>
      <w:proofErr w:type="spellStart"/>
      <w:r w:rsidRPr="00AB07CB">
        <w:rPr>
          <w:color w:val="000000"/>
          <w:sz w:val="28"/>
          <w:szCs w:val="28"/>
        </w:rPr>
        <w:t>үн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қату</w:t>
      </w:r>
      <w:proofErr w:type="spellEnd"/>
      <w:r w:rsidRPr="00AB07CB">
        <w:rPr>
          <w:color w:val="000000"/>
          <w:sz w:val="28"/>
          <w:szCs w:val="28"/>
        </w:rPr>
        <w:t>,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пікір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білдіру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Критериалды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бағалау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белгіленген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критерийлер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негізінде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алушылардың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нақты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қол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жеткізген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нәтижелерін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оқытудың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күтілетін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нәтижелерімен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сәйкестендіру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үдерісі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Қалыптастырушы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бағалау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үдерісін</w:t>
      </w:r>
      <w:proofErr w:type="spellEnd"/>
      <w:r w:rsidRPr="00AB07CB">
        <w:rPr>
          <w:color w:val="000000"/>
          <w:sz w:val="28"/>
          <w:szCs w:val="28"/>
        </w:rPr>
        <w:t xml:space="preserve"> дер </w:t>
      </w:r>
      <w:proofErr w:type="spellStart"/>
      <w:r w:rsidRPr="00AB07CB">
        <w:rPr>
          <w:color w:val="000000"/>
          <w:sz w:val="28"/>
          <w:szCs w:val="28"/>
        </w:rPr>
        <w:t>кезінде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түзетуге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мүмкіндік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беретін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алушы</w:t>
      </w:r>
      <w:proofErr w:type="spellEnd"/>
      <w:r w:rsidRPr="00AB07CB">
        <w:rPr>
          <w:color w:val="000000"/>
          <w:sz w:val="28"/>
          <w:szCs w:val="28"/>
        </w:rPr>
        <w:t xml:space="preserve"> мен </w:t>
      </w:r>
      <w:proofErr w:type="spellStart"/>
      <w:r w:rsidRPr="00AB07CB">
        <w:rPr>
          <w:color w:val="000000"/>
          <w:sz w:val="28"/>
          <w:szCs w:val="28"/>
        </w:rPr>
        <w:t>мұғалім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арасындағы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кері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байланысты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қамтамасыз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lastRenderedPageBreak/>
        <w:t>етіп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үздіксіз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жүргізілетін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бағалаудың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түрі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B07CB">
        <w:rPr>
          <w:color w:val="000000"/>
          <w:sz w:val="28"/>
          <w:szCs w:val="28"/>
        </w:rPr>
        <w:t>6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B07CB">
        <w:rPr>
          <w:b/>
          <w:bCs/>
          <w:color w:val="000000"/>
          <w:sz w:val="28"/>
          <w:szCs w:val="28"/>
        </w:rPr>
        <w:t>Модерация</w:t>
      </w:r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бағалаудың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анықтығы</w:t>
      </w:r>
      <w:proofErr w:type="spellEnd"/>
      <w:r w:rsidRPr="00AB07CB">
        <w:rPr>
          <w:color w:val="000000"/>
          <w:sz w:val="28"/>
          <w:szCs w:val="28"/>
        </w:rPr>
        <w:t xml:space="preserve"> мен </w:t>
      </w:r>
      <w:proofErr w:type="spellStart"/>
      <w:r w:rsidRPr="00AB07CB">
        <w:rPr>
          <w:color w:val="000000"/>
          <w:sz w:val="28"/>
          <w:szCs w:val="28"/>
        </w:rPr>
        <w:t>дәлдігін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қамтамасыз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ету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үшін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қойылған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балдарды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стандарттау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мақсатында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тоқсандық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жиынтық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бағалау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бойынша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алушылардың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жұмыстарын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талқылап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қарастыратын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үдеріс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Ойлау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дағдыларының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деңгейлері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әрбір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деңгейі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ойлау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дағдыларын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анықтауды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қалыптастыруға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бағытталған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мақсаттарының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иерархиялық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өзара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байланыстағы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жүйесі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Оқу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бағдарламасының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ортақ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тақырыбы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нақты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пән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бойынша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мақсаттарына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жету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үшін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түрлі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пәндер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аясында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білімі</w:t>
      </w:r>
      <w:proofErr w:type="spellEnd"/>
      <w:r w:rsidRPr="00AB07CB">
        <w:rPr>
          <w:color w:val="000000"/>
          <w:sz w:val="28"/>
          <w:szCs w:val="28"/>
        </w:rPr>
        <w:t xml:space="preserve"> мен </w:t>
      </w:r>
      <w:proofErr w:type="spellStart"/>
      <w:r w:rsidRPr="00AB07CB">
        <w:rPr>
          <w:color w:val="000000"/>
          <w:sz w:val="28"/>
          <w:szCs w:val="28"/>
        </w:rPr>
        <w:t>білігін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біріктіретін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құрал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ретінде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пайдаланылатын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мазмұны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бірыңғай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ортақ</w:t>
      </w:r>
      <w:proofErr w:type="spellEnd"/>
      <w:r w:rsidRPr="00AB07CB">
        <w:rPr>
          <w:color w:val="000000"/>
          <w:sz w:val="28"/>
          <w:szCs w:val="28"/>
        </w:rPr>
        <w:t xml:space="preserve"> компонент.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Оқу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мақсаттары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бағдарламасына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сәйкес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пән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бойынша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курсы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аралығында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білу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түсіну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және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дағды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жетістіктеріне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қатысты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күтілетін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нәтижелерді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қалыптастыратын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тұжырым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Оқытудың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күтілетін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нәтижелері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алушының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үдерісі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аяқталған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кезде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нені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біліп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түсініп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нені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көрсете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алатынын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айқындайтын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құзыреттіліктер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жиынтығы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B07CB">
        <w:rPr>
          <w:b/>
          <w:bCs/>
          <w:color w:val="000000"/>
          <w:sz w:val="28"/>
          <w:szCs w:val="28"/>
        </w:rPr>
        <w:t>Рефлексия </w:t>
      </w:r>
      <w:r w:rsidRPr="00AB07CB">
        <w:rPr>
          <w:color w:val="000000"/>
          <w:sz w:val="28"/>
          <w:szCs w:val="28"/>
        </w:rPr>
        <w:t xml:space="preserve">– </w:t>
      </w:r>
      <w:proofErr w:type="spellStart"/>
      <w:r w:rsidRPr="00AB07CB">
        <w:rPr>
          <w:color w:val="000000"/>
          <w:sz w:val="28"/>
          <w:szCs w:val="28"/>
        </w:rPr>
        <w:t>қайта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ойлауға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және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өз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әрекетінің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нәтижелеріне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талдау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жасауға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өзін-өзі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тануға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бағытталған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ойлау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үдерісі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B07CB">
        <w:rPr>
          <w:b/>
          <w:bCs/>
          <w:color w:val="000000"/>
          <w:sz w:val="28"/>
          <w:szCs w:val="28"/>
        </w:rPr>
        <w:t>Рубрика </w:t>
      </w:r>
      <w:r w:rsidRPr="00AB07CB">
        <w:rPr>
          <w:color w:val="000000"/>
          <w:sz w:val="28"/>
          <w:szCs w:val="28"/>
        </w:rPr>
        <w:t xml:space="preserve">– </w:t>
      </w:r>
      <w:proofErr w:type="spellStart"/>
      <w:r w:rsidRPr="00AB07CB">
        <w:rPr>
          <w:color w:val="000000"/>
          <w:sz w:val="28"/>
          <w:szCs w:val="28"/>
        </w:rPr>
        <w:t>бағалау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критерийлеріне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сәйкес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алушылардың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жетістіктері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деңгейлерін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сипаттау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тәсілі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Тоқсандық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жиынтық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бағалаудың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спецификациясы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тоқсандық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жиынтық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бағалаудың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мазмұны</w:t>
      </w:r>
      <w:proofErr w:type="spellEnd"/>
      <w:r w:rsidRPr="00AB07CB">
        <w:rPr>
          <w:color w:val="000000"/>
          <w:sz w:val="28"/>
          <w:szCs w:val="28"/>
        </w:rPr>
        <w:t xml:space="preserve"> мен </w:t>
      </w:r>
      <w:proofErr w:type="spellStart"/>
      <w:r w:rsidRPr="00AB07CB">
        <w:rPr>
          <w:color w:val="000000"/>
          <w:sz w:val="28"/>
          <w:szCs w:val="28"/>
        </w:rPr>
        <w:t>құрылымын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құрастыруға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және</w:t>
      </w:r>
      <w:proofErr w:type="spellEnd"/>
      <w:r w:rsidRPr="00AB07CB">
        <w:rPr>
          <w:color w:val="000000"/>
          <w:sz w:val="28"/>
          <w:szCs w:val="28"/>
        </w:rPr>
        <w:t xml:space="preserve"> оны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өткізуге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қойылатын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талаптар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b/>
          <w:bCs/>
          <w:color w:val="000000"/>
          <w:sz w:val="28"/>
          <w:szCs w:val="28"/>
        </w:rPr>
        <w:t>Түрлі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деңгейдегі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тапсырмалар</w:t>
      </w:r>
      <w:proofErr w:type="spellEnd"/>
      <w:r w:rsidRPr="00AB07CB">
        <w:rPr>
          <w:color w:val="000000"/>
          <w:sz w:val="28"/>
          <w:szCs w:val="28"/>
        </w:rPr>
        <w:t xml:space="preserve"> –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алушының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қабілетін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есепке</w:t>
      </w:r>
      <w:proofErr w:type="spellEnd"/>
      <w:r w:rsidRPr="00AB07CB">
        <w:rPr>
          <w:color w:val="000000"/>
          <w:sz w:val="28"/>
          <w:szCs w:val="28"/>
        </w:rPr>
        <w:t xml:space="preserve"> ала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отырып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дифференциациялық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оқытуды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ұйымдастыру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үшін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қолданылатын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күрделілігі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түрлі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деңгейдегі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тапсырмалар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B07CB">
        <w:rPr>
          <w:b/>
          <w:bCs/>
          <w:color w:val="000000"/>
          <w:sz w:val="28"/>
          <w:szCs w:val="28"/>
        </w:rPr>
        <w:t>2 КРИТЕРИАЛДЫ БАҒАЛАУДЫҢ ҚАҒИДАТТАРЫ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B07CB">
        <w:rPr>
          <w:b/>
          <w:bCs/>
          <w:color w:val="000000"/>
          <w:sz w:val="28"/>
          <w:szCs w:val="28"/>
        </w:rPr>
        <w:lastRenderedPageBreak/>
        <w:t>(ПРИНЦИПТЕРІ)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Критериалды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бағалау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төмендегідей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қағидаттарға</w:t>
      </w:r>
      <w:proofErr w:type="spellEnd"/>
      <w:r w:rsidRPr="00AB07CB">
        <w:rPr>
          <w:color w:val="000000"/>
          <w:sz w:val="28"/>
          <w:szCs w:val="28"/>
        </w:rPr>
        <w:t xml:space="preserve"> (</w:t>
      </w:r>
      <w:proofErr w:type="spellStart"/>
      <w:r w:rsidRPr="00AB07CB">
        <w:rPr>
          <w:color w:val="000000"/>
          <w:sz w:val="28"/>
          <w:szCs w:val="28"/>
        </w:rPr>
        <w:t>принциптерге</w:t>
      </w:r>
      <w:proofErr w:type="spellEnd"/>
      <w:r w:rsidRPr="00AB07CB">
        <w:rPr>
          <w:color w:val="000000"/>
          <w:sz w:val="28"/>
          <w:szCs w:val="28"/>
        </w:rPr>
        <w:t xml:space="preserve">) </w:t>
      </w:r>
      <w:proofErr w:type="spellStart"/>
      <w:r w:rsidRPr="00AB07CB">
        <w:rPr>
          <w:color w:val="000000"/>
          <w:sz w:val="28"/>
          <w:szCs w:val="28"/>
        </w:rPr>
        <w:t>сәйкес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жүзеге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асырылады</w:t>
      </w:r>
      <w:proofErr w:type="spellEnd"/>
      <w:r w:rsidRPr="00AB07CB">
        <w:rPr>
          <w:color w:val="000000"/>
          <w:sz w:val="28"/>
          <w:szCs w:val="28"/>
        </w:rPr>
        <w:t>: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B07CB">
        <w:rPr>
          <w:color w:val="000000"/>
          <w:sz w:val="28"/>
          <w:szCs w:val="28"/>
        </w:rPr>
        <w:t>• </w:t>
      </w:r>
      <w:proofErr w:type="spellStart"/>
      <w:r w:rsidRPr="00AB07CB">
        <w:rPr>
          <w:b/>
          <w:bCs/>
          <w:color w:val="000000"/>
          <w:sz w:val="28"/>
          <w:szCs w:val="28"/>
        </w:rPr>
        <w:t>Оқыту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мен </w:t>
      </w:r>
      <w:proofErr w:type="spellStart"/>
      <w:r w:rsidRPr="00AB07CB">
        <w:rPr>
          <w:b/>
          <w:bCs/>
          <w:color w:val="000000"/>
          <w:sz w:val="28"/>
          <w:szCs w:val="28"/>
        </w:rPr>
        <w:t>бағалаудың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өзара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байланысы</w:t>
      </w:r>
      <w:proofErr w:type="spellEnd"/>
      <w:r w:rsidRPr="00AB07CB">
        <w:rPr>
          <w:color w:val="000000"/>
          <w:sz w:val="28"/>
          <w:szCs w:val="28"/>
        </w:rPr>
        <w:t xml:space="preserve">. </w:t>
      </w:r>
      <w:proofErr w:type="spellStart"/>
      <w:r w:rsidRPr="00AB07CB">
        <w:rPr>
          <w:color w:val="000000"/>
          <w:sz w:val="28"/>
          <w:szCs w:val="28"/>
        </w:rPr>
        <w:t>Бағалау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оқытудың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ажырамас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бір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бөлігі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болып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табылады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ол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бағдарламасындағы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мақсаттармен</w:t>
      </w:r>
      <w:proofErr w:type="spellEnd"/>
      <w:r w:rsidRPr="00AB07CB">
        <w:rPr>
          <w:color w:val="000000"/>
          <w:sz w:val="28"/>
          <w:szCs w:val="28"/>
        </w:rPr>
        <w:t>,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күтілетін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нәтижелермен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тікелей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байланысты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B07CB">
        <w:rPr>
          <w:color w:val="000000"/>
          <w:sz w:val="28"/>
          <w:szCs w:val="28"/>
        </w:rPr>
        <w:t>• </w:t>
      </w:r>
      <w:proofErr w:type="spellStart"/>
      <w:r w:rsidRPr="00AB07CB">
        <w:rPr>
          <w:b/>
          <w:bCs/>
          <w:color w:val="000000"/>
          <w:sz w:val="28"/>
          <w:szCs w:val="28"/>
        </w:rPr>
        <w:t>Шынайылық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AB07CB">
        <w:rPr>
          <w:b/>
          <w:bCs/>
          <w:color w:val="000000"/>
          <w:sz w:val="28"/>
          <w:szCs w:val="28"/>
        </w:rPr>
        <w:t>сенімділік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және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валидтілік</w:t>
      </w:r>
      <w:proofErr w:type="spellEnd"/>
      <w:r w:rsidRPr="00AB07CB">
        <w:rPr>
          <w:color w:val="000000"/>
          <w:sz w:val="28"/>
          <w:szCs w:val="28"/>
        </w:rPr>
        <w:t xml:space="preserve">. </w:t>
      </w:r>
      <w:proofErr w:type="spellStart"/>
      <w:r w:rsidRPr="00AB07CB">
        <w:rPr>
          <w:color w:val="000000"/>
          <w:sz w:val="28"/>
          <w:szCs w:val="28"/>
        </w:rPr>
        <w:t>Бағалау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дәл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және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сенімді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ақпаратты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ұсынады</w:t>
      </w:r>
      <w:proofErr w:type="spellEnd"/>
      <w:r w:rsidRPr="00AB07CB">
        <w:rPr>
          <w:color w:val="000000"/>
          <w:sz w:val="28"/>
          <w:szCs w:val="28"/>
        </w:rPr>
        <w:t xml:space="preserve">. </w:t>
      </w:r>
      <w:proofErr w:type="spellStart"/>
      <w:r w:rsidRPr="00AB07CB">
        <w:rPr>
          <w:color w:val="000000"/>
          <w:sz w:val="28"/>
          <w:szCs w:val="28"/>
        </w:rPr>
        <w:t>Қолданылатын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критерийлердің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құралдардың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мақсаттарына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жетуге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күтілетін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нәтижелерді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бағалайтынына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сенімділігі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болады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B07CB">
        <w:rPr>
          <w:color w:val="000000"/>
          <w:sz w:val="28"/>
          <w:szCs w:val="28"/>
        </w:rPr>
        <w:t>• </w:t>
      </w:r>
      <w:proofErr w:type="spellStart"/>
      <w:r w:rsidRPr="00AB07CB">
        <w:rPr>
          <w:b/>
          <w:bCs/>
          <w:color w:val="000000"/>
          <w:sz w:val="28"/>
          <w:szCs w:val="28"/>
        </w:rPr>
        <w:t>Ашықтық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және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қолжетімділік</w:t>
      </w:r>
      <w:proofErr w:type="spellEnd"/>
      <w:r w:rsidRPr="00AB07CB">
        <w:rPr>
          <w:color w:val="000000"/>
          <w:sz w:val="28"/>
          <w:szCs w:val="28"/>
        </w:rPr>
        <w:t xml:space="preserve">. </w:t>
      </w:r>
      <w:proofErr w:type="spellStart"/>
      <w:r w:rsidRPr="00AB07CB">
        <w:rPr>
          <w:color w:val="000000"/>
          <w:sz w:val="28"/>
          <w:szCs w:val="28"/>
        </w:rPr>
        <w:t>Бағалау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түсінікті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айқын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ақпараттарды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ұсынады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сондай-ақ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барлық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үдерісіне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қатысушылардың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қызығушылығын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жауапкершілігін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арттырады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B07CB">
        <w:rPr>
          <w:color w:val="000000"/>
          <w:sz w:val="28"/>
          <w:szCs w:val="28"/>
        </w:rPr>
        <w:t>• </w:t>
      </w:r>
      <w:proofErr w:type="spellStart"/>
      <w:r w:rsidRPr="00AB07CB">
        <w:rPr>
          <w:b/>
          <w:bCs/>
          <w:color w:val="000000"/>
          <w:sz w:val="28"/>
          <w:szCs w:val="28"/>
        </w:rPr>
        <w:t>Үздіксіздік</w:t>
      </w:r>
      <w:proofErr w:type="spellEnd"/>
      <w:r w:rsidRPr="00AB07CB">
        <w:rPr>
          <w:color w:val="000000"/>
          <w:sz w:val="28"/>
          <w:szCs w:val="28"/>
        </w:rPr>
        <w:t xml:space="preserve">. </w:t>
      </w:r>
      <w:proofErr w:type="spellStart"/>
      <w:r w:rsidRPr="00AB07CB">
        <w:rPr>
          <w:color w:val="000000"/>
          <w:sz w:val="28"/>
          <w:szCs w:val="28"/>
        </w:rPr>
        <w:t>Бағалау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алушылардың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оқу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жетістігінің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ілгерілеуін</w:t>
      </w:r>
      <w:proofErr w:type="spellEnd"/>
      <w:r w:rsidRPr="00AB07CB">
        <w:rPr>
          <w:color w:val="000000"/>
          <w:sz w:val="28"/>
          <w:szCs w:val="28"/>
        </w:rPr>
        <w:t xml:space="preserve"> дер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кезінде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және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жүйелі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қадағалап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отыруға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мүмкіндік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беретін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үздіксіз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үдеріс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болып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табылады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AB07CB">
        <w:rPr>
          <w:color w:val="000000"/>
          <w:sz w:val="28"/>
          <w:szCs w:val="28"/>
        </w:rPr>
        <w:t>• </w:t>
      </w:r>
      <w:proofErr w:type="spellStart"/>
      <w:r w:rsidRPr="00AB07CB">
        <w:rPr>
          <w:b/>
          <w:bCs/>
          <w:color w:val="000000"/>
          <w:sz w:val="28"/>
          <w:szCs w:val="28"/>
        </w:rPr>
        <w:t>Дамуға</w:t>
      </w:r>
      <w:proofErr w:type="spellEnd"/>
      <w:r w:rsidRPr="00AB07C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07CB">
        <w:rPr>
          <w:b/>
          <w:bCs/>
          <w:color w:val="000000"/>
          <w:sz w:val="28"/>
          <w:szCs w:val="28"/>
        </w:rPr>
        <w:t>бағыттау</w:t>
      </w:r>
      <w:proofErr w:type="spellEnd"/>
      <w:r w:rsidRPr="00AB07CB">
        <w:rPr>
          <w:color w:val="000000"/>
          <w:sz w:val="28"/>
          <w:szCs w:val="28"/>
        </w:rPr>
        <w:t xml:space="preserve">. </w:t>
      </w:r>
      <w:proofErr w:type="spellStart"/>
      <w:r w:rsidRPr="00AB07CB">
        <w:rPr>
          <w:color w:val="000000"/>
          <w:sz w:val="28"/>
          <w:szCs w:val="28"/>
        </w:rPr>
        <w:t>Бағалау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нәтижелері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алушылардың</w:t>
      </w:r>
      <w:proofErr w:type="spellEnd"/>
      <w:r w:rsidRPr="00AB07CB">
        <w:rPr>
          <w:color w:val="000000"/>
          <w:sz w:val="28"/>
          <w:szCs w:val="28"/>
        </w:rPr>
        <w:t>,</w:t>
      </w:r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мұғалімдердің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мектептің</w:t>
      </w:r>
      <w:proofErr w:type="spellEnd"/>
      <w:r w:rsidRPr="00AB07CB">
        <w:rPr>
          <w:color w:val="000000"/>
          <w:sz w:val="28"/>
          <w:szCs w:val="28"/>
        </w:rPr>
        <w:t xml:space="preserve">, </w:t>
      </w:r>
      <w:proofErr w:type="spellStart"/>
      <w:r w:rsidRPr="00AB07CB">
        <w:rPr>
          <w:color w:val="000000"/>
          <w:sz w:val="28"/>
          <w:szCs w:val="28"/>
        </w:rPr>
        <w:t>білім</w:t>
      </w:r>
      <w:proofErr w:type="spellEnd"/>
      <w:r w:rsidRPr="00AB07CB">
        <w:rPr>
          <w:color w:val="000000"/>
          <w:sz w:val="28"/>
          <w:szCs w:val="28"/>
        </w:rPr>
        <w:t xml:space="preserve"> беру </w:t>
      </w:r>
      <w:proofErr w:type="spellStart"/>
      <w:r w:rsidRPr="00AB07CB">
        <w:rPr>
          <w:color w:val="000000"/>
          <w:sz w:val="28"/>
          <w:szCs w:val="28"/>
        </w:rPr>
        <w:t>саласының</w:t>
      </w:r>
      <w:proofErr w:type="spellEnd"/>
      <w:r w:rsidRPr="00AB07CB">
        <w:rPr>
          <w:color w:val="000000"/>
          <w:sz w:val="28"/>
          <w:szCs w:val="28"/>
        </w:rPr>
        <w:t xml:space="preserve"> даму </w:t>
      </w:r>
      <w:proofErr w:type="spellStart"/>
      <w:r w:rsidRPr="00AB07CB">
        <w:rPr>
          <w:color w:val="000000"/>
          <w:sz w:val="28"/>
          <w:szCs w:val="28"/>
        </w:rPr>
        <w:t>бағытын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анықтайды</w:t>
      </w:r>
      <w:proofErr w:type="spellEnd"/>
    </w:p>
    <w:p w:rsidR="00AB07CB" w:rsidRPr="00AB07CB" w:rsidRDefault="00AB07CB" w:rsidP="00AB07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7CB">
        <w:rPr>
          <w:color w:val="000000"/>
          <w:sz w:val="28"/>
          <w:szCs w:val="28"/>
        </w:rPr>
        <w:t>және</w:t>
      </w:r>
      <w:proofErr w:type="spellEnd"/>
      <w:r w:rsidRPr="00AB07CB">
        <w:rPr>
          <w:color w:val="000000"/>
          <w:sz w:val="28"/>
          <w:szCs w:val="28"/>
        </w:rPr>
        <w:t xml:space="preserve"> </w:t>
      </w:r>
      <w:proofErr w:type="spellStart"/>
      <w:r w:rsidRPr="00AB07CB">
        <w:rPr>
          <w:color w:val="000000"/>
          <w:sz w:val="28"/>
          <w:szCs w:val="28"/>
        </w:rPr>
        <w:t>ынталандырады</w:t>
      </w:r>
      <w:proofErr w:type="spellEnd"/>
      <w:r w:rsidRPr="00AB07CB">
        <w:rPr>
          <w:color w:val="000000"/>
          <w:sz w:val="28"/>
          <w:szCs w:val="28"/>
        </w:rPr>
        <w:t>.</w:t>
      </w:r>
    </w:p>
    <w:p w:rsidR="006F113A" w:rsidRPr="00AB07CB" w:rsidRDefault="006F113A" w:rsidP="00AB07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F113A" w:rsidRPr="00AB07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CB"/>
    <w:rsid w:val="006F113A"/>
    <w:rsid w:val="00AB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BC9A1-42A4-42F9-8D03-2B612D46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Даниял</dc:creator>
  <cp:keywords/>
  <dc:description/>
  <cp:lastModifiedBy>Даниял</cp:lastModifiedBy>
  <cp:revision>1</cp:revision>
  <dcterms:created xsi:type="dcterms:W3CDTF">2019-01-12T10:13:00Z</dcterms:created>
  <dcterms:modified xsi:type="dcterms:W3CDTF">2019-01-12T10:14:00Z</dcterms:modified>
</cp:coreProperties>
</file>